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ОБЪЯВЛЕНИЕ</w:t>
      </w:r>
      <w:r w:rsidRPr="00741F66">
        <w:rPr>
          <w:rFonts w:ascii="GHEA Grapalat" w:hAnsi="GHEA Grapalat"/>
          <w:b/>
          <w:szCs w:val="24"/>
        </w:rPr>
        <w:t xml:space="preserve"> (</w:t>
      </w:r>
      <w:r w:rsidRPr="00741F66">
        <w:rPr>
          <w:rFonts w:ascii="GHEA Grapalat" w:hAnsi="GHEA Grapalat" w:hint="eastAsia"/>
          <w:b/>
          <w:szCs w:val="24"/>
        </w:rPr>
        <w:t>ОТЧЕТ</w:t>
      </w:r>
      <w:r w:rsidRPr="00741F66">
        <w:rPr>
          <w:rFonts w:ascii="GHEA Grapalat" w:hAnsi="GHEA Grapalat"/>
          <w:b/>
          <w:szCs w:val="24"/>
        </w:rPr>
        <w:t>)</w:t>
      </w: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ДОГОВОР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ПОКУПКЕ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ОДНО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ЛИЦО</w:t>
      </w:r>
    </w:p>
    <w:p w:rsidR="00AE7C35" w:rsidRPr="00EA05E2" w:rsidRDefault="00741F66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  <w:r w:rsidRPr="00AE7C35">
        <w:rPr>
          <w:rFonts w:ascii="GHEA Grapalat" w:hAnsi="GHEA Grapalat"/>
          <w:b/>
          <w:szCs w:val="24"/>
        </w:rPr>
        <w:t>КОД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ПРОЦЕДУРЫ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ПОКУПКИ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ДЛЯ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ОДНОГО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ЧЕЛОВЕКА</w:t>
      </w:r>
      <w:r w:rsidRPr="00AE7C35">
        <w:rPr>
          <w:rFonts w:ascii="Arial LatArm" w:hAnsi="Arial LatArm"/>
          <w:b/>
          <w:szCs w:val="24"/>
        </w:rPr>
        <w:t xml:space="preserve">: </w:t>
      </w:r>
      <w:r w:rsidR="00EA05E2">
        <w:rPr>
          <w:rFonts w:ascii="Arial LatArm" w:hAnsi="Arial LatArm"/>
          <w:b/>
          <w:color w:val="202124"/>
        </w:rPr>
        <w:t>HHE 187 MAAPZB 20/</w:t>
      </w:r>
      <w:r w:rsidR="00EA05E2" w:rsidRPr="00EA05E2">
        <w:rPr>
          <w:rFonts w:ascii="Arial LatArm" w:hAnsi="Arial LatArm"/>
          <w:b/>
          <w:color w:val="202124"/>
        </w:rPr>
        <w:t>10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rPr>
          <w:rFonts w:ascii="inherit" w:hAnsi="inherit"/>
          <w:color w:val="202124"/>
        </w:rPr>
      </w:pPr>
      <w:r w:rsidRPr="00AE7C35">
        <w:rPr>
          <w:rFonts w:ascii="inherit" w:hAnsi="inherit"/>
          <w:color w:val="202124"/>
        </w:rPr>
        <w:t>Заказчик: ГНКО "</w:t>
      </w:r>
      <w:proofErr w:type="spellStart"/>
      <w:r w:rsidRPr="00AE7C35">
        <w:rPr>
          <w:rFonts w:ascii="inherit" w:hAnsi="inherit"/>
          <w:color w:val="202124"/>
        </w:rPr>
        <w:t>Ерджанская</w:t>
      </w:r>
      <w:proofErr w:type="spellEnd"/>
      <w:r w:rsidRPr="00AE7C35">
        <w:rPr>
          <w:rFonts w:ascii="inherit" w:hAnsi="inherit"/>
          <w:color w:val="202124"/>
        </w:rPr>
        <w:t xml:space="preserve"> Средняя Школа № 187", расположенная в РАЙОНЕ ЕРЕВАН НОР </w:t>
      </w:r>
      <w:proofErr w:type="spellStart"/>
      <w:proofErr w:type="gramStart"/>
      <w:r w:rsidRPr="00AE7C35">
        <w:rPr>
          <w:rFonts w:ascii="inherit" w:hAnsi="inherit"/>
          <w:color w:val="202124"/>
        </w:rPr>
        <w:t>НОР</w:t>
      </w:r>
      <w:proofErr w:type="spellEnd"/>
      <w:proofErr w:type="gramEnd"/>
      <w:r w:rsidRPr="00AE7C35">
        <w:rPr>
          <w:rFonts w:ascii="inherit" w:hAnsi="inherit"/>
          <w:color w:val="202124"/>
        </w:rPr>
        <w:t xml:space="preserve"> </w:t>
      </w:r>
      <w:proofErr w:type="spellStart"/>
      <w:r w:rsidRPr="00AE7C35">
        <w:rPr>
          <w:rFonts w:ascii="inherit" w:hAnsi="inherit"/>
          <w:color w:val="202124"/>
        </w:rPr>
        <w:t>НОР</w:t>
      </w:r>
      <w:proofErr w:type="spellEnd"/>
      <w:r w:rsidRPr="00AE7C35">
        <w:rPr>
          <w:rFonts w:ascii="inherit" w:hAnsi="inherit"/>
          <w:color w:val="202124"/>
        </w:rPr>
        <w:t xml:space="preserve"> НОРК РАСТВОРЕННЫЙ МАЯК ТЖМ. 30/1, ниже, представляет информацию о контрактах, заключенных в результате тендера на закупку у одного лица, объявл</w:t>
      </w:r>
      <w:r w:rsidR="00EA05E2">
        <w:rPr>
          <w:rFonts w:ascii="inherit" w:hAnsi="inherit"/>
          <w:color w:val="202124"/>
        </w:rPr>
        <w:t>енного под кодом 187 UNHCR 20/10</w:t>
      </w:r>
      <w:r w:rsidRPr="00AE7C35">
        <w:rPr>
          <w:rFonts w:ascii="inherit" w:hAnsi="inherit"/>
          <w:color w:val="202124"/>
        </w:rPr>
        <w:t>.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</w:p>
    <w:p w:rsidR="005461BC" w:rsidRPr="00AE7C35" w:rsidRDefault="005461BC" w:rsidP="00AE7C35">
      <w:pPr>
        <w:spacing w:line="360" w:lineRule="auto"/>
        <w:jc w:val="center"/>
        <w:rPr>
          <w:rFonts w:ascii="Arial LatArm" w:hAnsi="Arial LatArm"/>
          <w:b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38"/>
        <w:gridCol w:w="298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56CC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56CC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56CC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857B60" w:rsidRDefault="00EA05E2" w:rsidP="00EA05E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24"/>
                <w:szCs w:val="24"/>
                <w:lang w:val="en-US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провод 2 * 1,5</w:t>
            </w:r>
          </w:p>
          <w:p w:rsidR="00EA05E2" w:rsidRPr="00AE7C35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метры</w:t>
            </w:r>
          </w:p>
          <w:p w:rsidR="00EA05E2" w:rsidRPr="00EA05E2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</w:rPr>
              <w:t>4600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</w:rPr>
              <w:t>4600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С пластиковой изоляцией, безопасность согласно Правительству РА 2005 ГОСТ 12.2.007.14-75 или аналог технического регламента 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«Требования к низковольтному электрооборудованию», утвержденного постановлением № 150-Н от 3 февраля 2006 года.</w:t>
            </w:r>
          </w:p>
          <w:p w:rsidR="00EA05E2" w:rsidRPr="00EA05E2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С пластиковой изоляцией, безопасность согласно Правительству РА 2005 ГОСТ 12.2.007.14-75 или аналог технического регламента 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«Требования к низковольтному электрооборудованию», утвержденного постановлением № 150-Н от 3 февраля 2006 года.</w:t>
            </w:r>
          </w:p>
          <w:p w:rsidR="00EA05E2" w:rsidRPr="00EA05E2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857B60" w:rsidRDefault="00EA05E2" w:rsidP="00EA05E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32"/>
                <w:szCs w:val="32"/>
                <w:lang w:val="en-US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сопло</w:t>
            </w:r>
          </w:p>
          <w:p w:rsidR="00EA05E2" w:rsidRPr="00AE7C35" w:rsidRDefault="00EA05E2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F714C3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C161D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C161D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Розетка для открытой установки, 6.3 / 10A, 250V, белая, оригинальный аналог "</w:t>
            </w: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Makel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". </w:t>
            </w: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Электробезопасность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 по ГОСТ 12.2.007.0-75 </w:t>
            </w:r>
            <w:proofErr w:type="spellStart"/>
            <w:r w:rsidRPr="00EA05E2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EA05E2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Правительство Республики Армения 2005 г. «Технический регламент требований к низковольтному электрооборудованию», утвержденный 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постановлением № 150-Н от 3 февраля 2006 г.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Розетка для открытой установки, 6.3 / 10A, 250V, белая, оригинальный аналог "</w:t>
            </w: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Makel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". </w:t>
            </w: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Электробезопасность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 по ГОСТ 12.2.007.0-75 </w:t>
            </w:r>
            <w:proofErr w:type="spellStart"/>
            <w:r w:rsidRPr="00EA05E2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EA05E2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Правительство Республики Армения 2005 г. «Технический регламент требований к низков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ольтному электрооборудованию», утвержденный постановлением № 150-Н от 3 февраля 2006 г.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зажим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Зажим электрический провод N6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Зажим электрический провод N6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857B60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, диаметр 6-10</w:t>
            </w:r>
          </w:p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, диаметр 6-10</w:t>
            </w:r>
          </w:p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EA05E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винт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Винт 6-10мм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5F77F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Винт 6-10мм</w:t>
            </w:r>
          </w:p>
          <w:p w:rsidR="00EA05E2" w:rsidRPr="00EA05E2" w:rsidRDefault="00EA05E2" w:rsidP="005F77F0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56CCD" w:rsidRDefault="00EA05E2" w:rsidP="00EA05E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8"/>
                <w:szCs w:val="18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сушилка для рук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108000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Сушка рук в ванной</w:t>
            </w:r>
          </w:p>
          <w:p w:rsidR="00EA05E2" w:rsidRPr="00EA05E2" w:rsidRDefault="00EA05E2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Сушка рук в ванной</w:t>
            </w:r>
          </w:p>
          <w:p w:rsidR="00EA05E2" w:rsidRPr="00EA05E2" w:rsidRDefault="00EA05E2" w:rsidP="00597FD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05E2" w:rsidRPr="00E56CCD" w:rsidRDefault="00EA05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56CCD" w:rsidRDefault="00EA05E2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8"/>
                <w:szCs w:val="18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распылитель воды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597FD8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EA05E2" w:rsidRPr="00AE7C35" w:rsidRDefault="00EA05E2" w:rsidP="00597F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10200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Default="00EA05E2" w:rsidP="005F77F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10200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Устройство для чистой воды WFD 410L или аналогичное. Горячий </w:t>
            </w:r>
            <w:proofErr w:type="spellStart"/>
            <w:r w:rsidRPr="00EA05E2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EA05E2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холодны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й</w:t>
            </w:r>
          </w:p>
          <w:p w:rsidR="00EA05E2" w:rsidRPr="00EA05E2" w:rsidRDefault="00EA05E2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EA05E2" w:rsidRDefault="00EA05E2" w:rsidP="00EA05E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 xml:space="preserve">Устройство для чистой воды WFD 410L или аналогичное. Горячий </w:t>
            </w:r>
            <w:proofErr w:type="spellStart"/>
            <w:r w:rsidRPr="00EA05E2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EA05E2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холодны</w:t>
            </w:r>
            <w:r w:rsidRPr="00EA05E2">
              <w:rPr>
                <w:rFonts w:ascii="inherit" w:hAnsi="inherit"/>
                <w:color w:val="202124"/>
                <w:sz w:val="16"/>
                <w:szCs w:val="16"/>
              </w:rPr>
              <w:t>й</w:t>
            </w:r>
          </w:p>
          <w:p w:rsidR="00EA05E2" w:rsidRPr="00EA05E2" w:rsidRDefault="00EA05E2" w:rsidP="00597FD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EA05E2" w:rsidRPr="00395B6E" w:rsidTr="00E56CC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05E2" w:rsidRPr="00395B6E" w:rsidRDefault="00EA05E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5E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5E2" w:rsidRPr="00395B6E" w:rsidRDefault="00EA05E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AE7C35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05E2" w:rsidRPr="00395B6E" w:rsidRDefault="00EA05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AE7C35" w:rsidRDefault="00EE2F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  <w:r w:rsidR="00EA05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.09.2020</w:t>
            </w: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05E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5E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A05E2" w:rsidRPr="00395B6E" w:rsidRDefault="00EA05E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A05E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EA05E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05E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5E2" w:rsidRPr="00395B6E" w:rsidRDefault="00EA05E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05E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05E2" w:rsidRPr="00395B6E" w:rsidRDefault="00EA05E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EA05E2" w:rsidRPr="00395B6E" w:rsidRDefault="00EA05E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20401" w:rsidRPr="00857B60" w:rsidRDefault="00120401" w:rsidP="00120401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24"/>
                <w:szCs w:val="24"/>
                <w:lang w:val="en-US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провод 2 * 1,5</w:t>
            </w:r>
          </w:p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4600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AE7C35" w:rsidRDefault="00120401" w:rsidP="00EE2F5C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/>
                <w:b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сопло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3000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AE7C35" w:rsidRDefault="00120401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Cs w:val="24"/>
              </w:rPr>
              <w:t>зажим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>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400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AE7C35" w:rsidRDefault="00120401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57B60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200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20401" w:rsidRPr="00857B60" w:rsidRDefault="00120401" w:rsidP="00120401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32"/>
                <w:szCs w:val="32"/>
                <w:lang w:val="en-US"/>
              </w:rPr>
            </w:pPr>
            <w:r w:rsidRPr="00857B60">
              <w:rPr>
                <w:rFonts w:ascii="inherit" w:hAnsi="inherit"/>
                <w:color w:val="202124"/>
                <w:sz w:val="24"/>
                <w:szCs w:val="24"/>
              </w:rPr>
              <w:t>винт</w:t>
            </w:r>
          </w:p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140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AE7C35" w:rsidRDefault="00120401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Cs w:val="24"/>
              </w:rPr>
              <w:t>сушилка для рук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108000</w:t>
            </w: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1971E9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AE7C35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</w:tr>
      <w:tr w:rsidR="00EE2F5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E2F5C" w:rsidRPr="00AE7C35" w:rsidRDefault="00120401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B60">
              <w:rPr>
                <w:rFonts w:ascii="inherit" w:hAnsi="inherit"/>
                <w:color w:val="202124"/>
                <w:szCs w:val="24"/>
              </w:rPr>
              <w:t>распылитель воды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E2F5C" w:rsidRPr="00F714C3" w:rsidRDefault="00EE2F5C" w:rsidP="00EE2F5C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10200</w:t>
            </w:r>
          </w:p>
        </w:tc>
      </w:tr>
      <w:tr w:rsidR="00EE2F5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E2F5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E2F5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E2F5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E2F5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120401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28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EE2F5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EE2F5C">
              <w:rPr>
                <w:rFonts w:hint="eastAsia"/>
              </w:rPr>
              <w:t xml:space="preserve"> </w:t>
            </w:r>
            <w:r w:rsidR="00EE2F5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EE2F5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E2F5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EE2F5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120401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28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EE2F5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EE2F5C">
              <w:rPr>
                <w:rFonts w:hint="eastAsia"/>
              </w:rPr>
              <w:t xml:space="preserve"> </w:t>
            </w:r>
            <w:r w:rsidR="00EE2F5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EE2F5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120401" w:rsidP="00EE2F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28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EE2F5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EE2F5C">
              <w:rPr>
                <w:rFonts w:hint="eastAsia"/>
              </w:rPr>
              <w:t xml:space="preserve"> </w:t>
            </w:r>
            <w:r w:rsidR="00EE2F5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E2F5C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E2F5C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E2F5C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E2F5C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2F5C" w:rsidRPr="00120401" w:rsidRDefault="00120401" w:rsidP="00EE2F5C">
            <w:pPr>
              <w:pStyle w:val="HTML"/>
              <w:shd w:val="clear" w:color="auto" w:fill="F8F9FA"/>
              <w:spacing w:line="451" w:lineRule="atLeast"/>
              <w:jc w:val="center"/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/>
                <w:color w:val="202124"/>
                <w:sz w:val="16"/>
                <w:szCs w:val="16"/>
              </w:rPr>
              <w:t>HHE 187 MAAPZB 20/</w:t>
            </w:r>
            <w:r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  <w:t>10</w:t>
            </w:r>
          </w:p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E2F5C" w:rsidRPr="00395B6E" w:rsidRDefault="00120401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28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EE2F5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EE2F5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EE2F5C">
              <w:rPr>
                <w:rFonts w:hint="eastAsia"/>
              </w:rPr>
              <w:t xml:space="preserve"> </w:t>
            </w:r>
            <w:r w:rsidR="00EE2F5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2F5C" w:rsidRPr="001971E9" w:rsidRDefault="00120401" w:rsidP="00EE2F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126540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E2F5C" w:rsidRPr="001971E9" w:rsidRDefault="00120401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126540</w:t>
            </w:r>
          </w:p>
        </w:tc>
      </w:tr>
      <w:tr w:rsidR="00EE2F5C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E2F5C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E2F5C" w:rsidRPr="00395B6E" w:rsidTr="00E41DD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Арамис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Сурабян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Джрвеж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, </w:t>
            </w:r>
            <w:proofErr w:type="spellStart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>Кочиян</w:t>
            </w:r>
            <w:proofErr w:type="spellEnd"/>
            <w:r w:rsidRPr="001971E9">
              <w:rPr>
                <w:rFonts w:ascii="inherit" w:hAnsi="inherit"/>
                <w:color w:val="202124"/>
                <w:sz w:val="16"/>
                <w:szCs w:val="16"/>
              </w:rPr>
              <w:t xml:space="preserve"> 14/1</w:t>
            </w:r>
          </w:p>
          <w:p w:rsidR="00EE2F5C" w:rsidRPr="001971E9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EE2F5C" w:rsidRPr="001971E9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F63FB9" w:rsidRDefault="00EE2F5C" w:rsidP="00EE2F5C">
            <w:pPr>
              <w:tabs>
                <w:tab w:val="left" w:pos="900"/>
              </w:tabs>
              <w:rPr>
                <w:rFonts w:ascii="Calibri" w:hAnsi="Calibri"/>
                <w:sz w:val="20"/>
                <w:lang w:val="hy-AM"/>
              </w:rPr>
            </w:pPr>
            <w:r w:rsidRPr="00F63FB9">
              <w:rPr>
                <w:rFonts w:ascii="Calibri" w:hAnsi="Calibri" w:cs="SylfaenARM"/>
                <w:sz w:val="16"/>
                <w:szCs w:val="16"/>
                <w:lang w:val="hy-AM"/>
              </w:rPr>
              <w:t>2500010154790100</w:t>
            </w:r>
          </w:p>
          <w:p w:rsidR="00EE2F5C" w:rsidRPr="00F714C3" w:rsidRDefault="00EE2F5C" w:rsidP="00EE2F5C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E2F5C" w:rsidRPr="004C0F06" w:rsidRDefault="00EE2F5C" w:rsidP="00EE2F5C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 w:rsidRPr="00F63FB9">
              <w:rPr>
                <w:rFonts w:ascii="Sylfaen" w:hAnsi="Sylfaen"/>
                <w:sz w:val="20"/>
                <w:szCs w:val="20"/>
                <w:lang w:val="hy-AM"/>
              </w:rPr>
              <w:t>24200138</w:t>
            </w:r>
          </w:p>
        </w:tc>
      </w:tr>
      <w:tr w:rsidR="00EE2F5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E2F5C" w:rsidRPr="00AE7C35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 xml:space="preserve">Объявление о процедуре </w:t>
            </w:r>
            <w:proofErr w:type="spellStart"/>
            <w:r w:rsidRPr="00AE7C35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приглашение опубликовано на сайте </w:t>
            </w:r>
            <w:proofErr w:type="spellStart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gnumner.a</w:t>
            </w: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m</w:t>
            </w:r>
            <w:proofErr w:type="spellEnd"/>
          </w:p>
          <w:p w:rsidR="00EE2F5C" w:rsidRPr="00AE7C35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AE7C35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Никаких противоправных действий в процессе закупки обнаружено не было.</w:t>
            </w:r>
          </w:p>
          <w:p w:rsidR="00EE2F5C" w:rsidRPr="00AE7C35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BA7C93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Никаких претензий по процессу закупок не поступало.</w:t>
            </w:r>
          </w:p>
          <w:p w:rsidR="00EE2F5C" w:rsidRPr="00BA7C93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E2F5C" w:rsidRPr="00395B6E" w:rsidRDefault="00EE2F5C" w:rsidP="00EE2F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C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E2F5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F5C" w:rsidRPr="00395B6E" w:rsidRDefault="00EE2F5C" w:rsidP="00EE2F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EE2F5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E2F5C" w:rsidRPr="00BA7C93" w:rsidRDefault="00EE2F5C" w:rsidP="00EE2F5C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Нуне</w:t>
            </w:r>
            <w:proofErr w:type="spellEnd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Налбандян</w:t>
            </w:r>
            <w:proofErr w:type="spellEnd"/>
          </w:p>
          <w:p w:rsidR="00EE2F5C" w:rsidRPr="00BA7C93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highlight w:val="yellow"/>
              </w:rPr>
              <w:t>093134939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E2F5C" w:rsidRPr="00395B6E" w:rsidRDefault="00EE2F5C" w:rsidP="00EE2F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  <w:t>nune-nalbandyan@inbox.ru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A7C93" w:rsidRPr="00BA7C93" w:rsidRDefault="00BA5C97" w:rsidP="00BA7C93">
      <w:pPr>
        <w:pStyle w:val="HTML"/>
        <w:shd w:val="clear" w:color="auto" w:fill="F8F9FA"/>
        <w:spacing w:line="451" w:lineRule="atLeast"/>
        <w:rPr>
          <w:rFonts w:ascii="inherit" w:hAnsi="inherit"/>
          <w:b/>
          <w:color w:val="202124"/>
        </w:rPr>
      </w:pPr>
      <w:r w:rsidRPr="008503C1">
        <w:rPr>
          <w:rFonts w:ascii="GHEA Grapalat" w:hAnsi="GHEA Grapalat"/>
        </w:rPr>
        <w:t>Заказчик</w:t>
      </w:r>
      <w:r w:rsidRPr="00BA7C93">
        <w:rPr>
          <w:rFonts w:ascii="GHEA Grapalat" w:hAnsi="GHEA Grapalat"/>
          <w:b/>
        </w:rPr>
        <w:t>:</w:t>
      </w:r>
      <w:r w:rsidR="00BA7C93" w:rsidRPr="00BA7C93">
        <w:rPr>
          <w:rFonts w:ascii="GHEA Grapalat" w:hAnsi="GHEA Grapalat"/>
          <w:b/>
        </w:rPr>
        <w:t xml:space="preserve"> </w:t>
      </w:r>
      <w:r w:rsidR="00BA7C93" w:rsidRPr="00BA7C93">
        <w:rPr>
          <w:rFonts w:ascii="inherit" w:hAnsi="inherit"/>
          <w:b/>
          <w:color w:val="202124"/>
        </w:rPr>
        <w:t>ГНКО "Ереванская средняя школа № 187"</w:t>
      </w:r>
    </w:p>
    <w:p w:rsidR="00371957" w:rsidRPr="00BA7C93" w:rsidRDefault="0037195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2AE" w:rsidRDefault="007602AE">
      <w:r>
        <w:separator/>
      </w:r>
    </w:p>
  </w:endnote>
  <w:endnote w:type="continuationSeparator" w:id="1">
    <w:p w:rsidR="007602AE" w:rsidRDefault="0076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C687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C687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0401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2AE" w:rsidRDefault="007602AE">
      <w:r>
        <w:separator/>
      </w:r>
    </w:p>
  </w:footnote>
  <w:footnote w:type="continuationSeparator" w:id="1">
    <w:p w:rsidR="007602AE" w:rsidRDefault="007602AE">
      <w:r>
        <w:continuationSeparator/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EA05E2" w:rsidRPr="004C584B" w:rsidRDefault="00EA05E2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EA05E2" w:rsidRPr="004C584B" w:rsidRDefault="00EA05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EA05E2" w:rsidRPr="004C584B" w:rsidRDefault="00EA05E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EA05E2" w:rsidRPr="004C584B" w:rsidRDefault="00EA05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EA05E2" w:rsidRPr="004C584B" w:rsidRDefault="00EA05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EA05E2" w:rsidRPr="004C584B" w:rsidRDefault="00EA05E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EE2F5C" w:rsidRPr="00EA05E2" w:rsidRDefault="00EE2F5C" w:rsidP="004C584B">
      <w:pPr>
        <w:pStyle w:val="ad"/>
        <w:jc w:val="both"/>
        <w:rPr>
          <w:rFonts w:ascii="GHEA Grapalat" w:hAnsi="GHEA Grapalat"/>
          <w:bCs/>
          <w:i/>
        </w:rPr>
      </w:pPr>
    </w:p>
  </w:footnote>
  <w:footnote w:id="12">
    <w:p w:rsidR="00EE2F5C" w:rsidRPr="00EA05E2" w:rsidRDefault="00EE2F5C" w:rsidP="004C584B">
      <w:pPr>
        <w:pStyle w:val="ad"/>
        <w:jc w:val="both"/>
        <w:rPr>
          <w:rFonts w:ascii="GHEA Grapalat" w:hAnsi="GHEA Grapalat"/>
          <w:i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401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971E9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6872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8BA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E7C3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A7C93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512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11BD"/>
    <w:rsid w:val="00DE6A21"/>
    <w:rsid w:val="00DF42E3"/>
    <w:rsid w:val="00DF78B4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56CCD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05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F5C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AE7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E7C35"/>
    <w:rPr>
      <w:rFonts w:ascii="Courier New" w:hAnsi="Courier New" w:cs="Courier New"/>
      <w:lang w:bidi="ar-SA"/>
    </w:rPr>
  </w:style>
  <w:style w:type="paragraph" w:styleId="af8">
    <w:name w:val="List Paragraph"/>
    <w:basedOn w:val="a"/>
    <w:uiPriority w:val="34"/>
    <w:qFormat/>
    <w:rsid w:val="001971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797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32</cp:revision>
  <cp:lastPrinted>2015-07-14T07:47:00Z</cp:lastPrinted>
  <dcterms:created xsi:type="dcterms:W3CDTF">2018-08-09T07:28:00Z</dcterms:created>
  <dcterms:modified xsi:type="dcterms:W3CDTF">2020-10-27T18:45:00Z</dcterms:modified>
</cp:coreProperties>
</file>